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2C616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Iglesia Bautista del Nuevo Pacto</w:t>
      </w:r>
    </w:p>
    <w:p w14:paraId="51D1E5F8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Serie: Santiago en la Vida Práctica</w:t>
      </w:r>
    </w:p>
    <w:p w14:paraId="24307EAE"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¿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Cómo Cultivar la Sabiduría de lo Alto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?</w:t>
      </w:r>
    </w:p>
    <w:p w14:paraId="44A2FEA3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Domingo, 16 de Agosto del 2026</w:t>
      </w:r>
    </w:p>
    <w:p w14:paraId="43A6EB76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3:13–18</w:t>
      </w:r>
    </w:p>
    <w:p w14:paraId="5168732D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3F2ED6DC">
      <w:pPr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Bosquejo para Tomar Notas</w:t>
      </w:r>
    </w:p>
    <w:p w14:paraId="37B030B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C6886F">
      <w:p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Idea central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Tener acceso a la sabiduría de Dios no significa automáticamente vivir sabiamente. La sabiduría de lo alto debe cultivarse.</w:t>
      </w:r>
    </w:p>
    <w:p w14:paraId="1976944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4C124F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66C356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47F6760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Reconoce continuamente tu necesidad de sabiduría</w:t>
      </w:r>
    </w:p>
    <w:p w14:paraId="610E6E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3:13; 1:5</w:t>
      </w:r>
    </w:p>
    <w:p w14:paraId="49DDE31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05E514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Conocimiento, experiencia e inteligencia no equivalen necesariamente a sabiduría.</w:t>
      </w:r>
    </w:p>
    <w:p w14:paraId="0965976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CA4D88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E33349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Salomón: «yo soy joven, y no sé cómo entrar ni salir» — 1 Reyes 3:7.</w:t>
      </w:r>
    </w:p>
    <w:p w14:paraId="4348CB4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A8A108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3662A3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peligro: sustituir dependencia por experiencia.</w:t>
      </w:r>
    </w:p>
    <w:p w14:paraId="7BD050C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B3E688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538583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Pregunta: ¿Reconozco que puedo estar equivocado?</w:t>
      </w:r>
    </w:p>
    <w:p w14:paraId="2F52625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0BE5531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Busca en Dios la sabiduría que reconoces necesitar</w:t>
      </w:r>
    </w:p>
    <w:p w14:paraId="5C8D7C5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1:5; 3:17</w:t>
      </w:r>
    </w:p>
    <w:p w14:paraId="145FD87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149B85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sabiduría que necesitamos «desciende de lo alto».</w:t>
      </w:r>
    </w:p>
    <w:p w14:paraId="214EA4D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6D04E9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C6AD71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Salomón: «Da, pues, a tu siervo corazón entendido...» — 1 Reyes 3:9.</w:t>
      </w:r>
    </w:p>
    <w:p w14:paraId="072E375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FA75DB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BF6A13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Información y consejo son útiles, pero no sustituyen la sabiduría de Dios.</w:t>
      </w:r>
    </w:p>
    <w:p w14:paraId="5503260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9F9697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1CB314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peligro: buscar primero en todas partes y acudir a Dios al final.</w:t>
      </w:r>
    </w:p>
    <w:p w14:paraId="0F589DC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AD5FA02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Somete tu criterio al criterio revelado de Dios</w:t>
      </w:r>
    </w:p>
    <w:p w14:paraId="1A230A5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1:19–25</w:t>
      </w:r>
    </w:p>
    <w:p w14:paraId="3320A55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42E3F5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Pedro: «toda la noche hemos estado trabajando... mas en tu palabra echaré la red» — Lucas 5:5.</w:t>
      </w:r>
    </w:p>
    <w:p w14:paraId="52B6065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1E5802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AD26B0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Experiencia, lógica y preferencias deben permanecer sometidas a la Palabra.</w:t>
      </w:r>
    </w:p>
    <w:p w14:paraId="7D690D9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BF4DFE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03F78C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Principio: Cuando mi criterio y la Palabra de Dios difieren, Dios tiene razón.</w:t>
      </w:r>
    </w:p>
    <w:p w14:paraId="6F6385E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9B08B0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538B28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usar la Biblia para confirmar mi criterio, sino permitir que lo corrija.</w:t>
      </w:r>
    </w:p>
    <w:p w14:paraId="6C94760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35BC488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Examina los deseos que pueden distorsionar tu juicio</w:t>
      </w:r>
    </w:p>
    <w:p w14:paraId="68F4072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3:14–16; 4:1–3</w:t>
      </w:r>
    </w:p>
    <w:p w14:paraId="506D149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72E5B3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falsa sabiduría puede surgir de deseos equivocados.</w:t>
      </w:r>
    </w:p>
    <w:p w14:paraId="066498C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370182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A8A713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Balaam: Dios ya había dicho «No vayas con ellos» — Números 22:12.</w:t>
      </w:r>
    </w:p>
    <w:p w14:paraId="1ED7E9A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42BF3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3F18ED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peligro: seguir buscando una respuesta hasta encontrar la que queremos.</w:t>
      </w:r>
    </w:p>
    <w:p w14:paraId="462A1B7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A51CBF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6EC459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Pregunta: ¿Qué quiero tanto que podría estar distorsionando mi juicio?</w:t>
      </w:r>
    </w:p>
    <w:p w14:paraId="6B3629F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4616E04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Hazte enseñable mediante la corrección y el consejo piadoso</w:t>
      </w:r>
    </w:p>
    <w:p w14:paraId="43C9DD1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3:13</w:t>
      </w:r>
    </w:p>
    <w:p w14:paraId="4B1D644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CEE674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Pedir consejo no significa necesariamente ser enseñable.</w:t>
      </w:r>
    </w:p>
    <w:p w14:paraId="1A218E0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90F473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ABFAEE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Roboam: rechazó el consejo de los ancianos y escogió el que alimentaba su orgullo — 1 Reyes 12.</w:t>
      </w:r>
    </w:p>
    <w:p w14:paraId="601F24E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9FC128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7CC291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Principio: Ser enseñable se demuestra cuando el consejo contradice lo que queremos.</w:t>
      </w:r>
    </w:p>
    <w:p w14:paraId="34B5E3D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DEE88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EDD1ED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Pregunta: ¿Hay algo aquí que yo no estoy viendo?</w:t>
      </w:r>
    </w:p>
    <w:p w14:paraId="3A04B86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69FE42F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Practica la sabiduría y examina el fruto que produce</w:t>
      </w:r>
    </w:p>
    <w:p w14:paraId="3E493B5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3:13, 17–18</w:t>
      </w:r>
    </w:p>
    <w:p w14:paraId="166BDB5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54CC19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sabiduría se demuestra «por la buena conducta».</w:t>
      </w:r>
    </w:p>
    <w:p w14:paraId="1DC3695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87CD6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D78D34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Evaluar nuestras decisiones: ¿es puro?, ¿procura la paz?, ¿es amable?, ¿misericordioso?, ¿qué fruto producirá?</w:t>
      </w:r>
    </w:p>
    <w:p w14:paraId="5576CC9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1D735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B1F4ED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sabiduría se forma en decisiones pequeñas y cotidianas.</w:t>
      </w:r>
    </w:p>
    <w:p w14:paraId="35BA7E8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FDEDF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18EE1B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Salomón: recibir sabiduría ayer no elimina la necesidad de cultivarla hoy.</w:t>
      </w:r>
    </w:p>
    <w:p w14:paraId="305061E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AFBD46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87E977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Examina el fruto que tu manera de vivir está dejando.</w:t>
      </w:r>
    </w:p>
    <w:p w14:paraId="1280106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91753B3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Para llevar</w:t>
      </w:r>
    </w:p>
    <w:p w14:paraId="76F8AB3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51CFBF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Piensa en una sola área de tu vida: matrimonio, finanzas, crianza, relaciones, trabajo o una decisión pendiente.</w:t>
      </w:r>
    </w:p>
    <w:p w14:paraId="3D17F7C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43CB2D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510FA6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¿Reconozco que necesito sabiduría? → ¿La estoy buscando en Dios? → ¿Estoy sometiendo mi criterio a Su Palabra? → ¿Qué deseo puede estar distorsionando mi juicio? → ¿Quién puede corregirme? → ¿Qué fruto estoy produciendo?</w:t>
      </w:r>
    </w:p>
    <w:p w14:paraId="7C2EE90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A9353B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«Y si alguno de vosotros tiene falta de sabiduría, pídala a Dios...»</w:t>
      </w:r>
      <w:r>
        <w:rPr>
          <w:rFonts w:hint="default" w:ascii="Times New Roman" w:hAnsi="Times New Roman" w:cs="Times New Roman"/>
          <w:sz w:val="24"/>
          <w:szCs w:val="24"/>
        </w:rPr>
        <w:t xml:space="preserve"> — Santiago 1:5</w:t>
      </w:r>
    </w:p>
    <w:p w14:paraId="22C34D9A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ED47077">
      <w:pPr>
        <w:bidi w:val="0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Fin de Bosquejo</w:t>
      </w:r>
    </w:p>
    <w:p w14:paraId="1E296D1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850" w:bottom="605" w:left="995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49BD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7FEF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C7FEF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449208"/>
    <w:multiLevelType w:val="singleLevel"/>
    <w:tmpl w:val="3D449208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60898B24"/>
    <w:multiLevelType w:val="singleLevel"/>
    <w:tmpl w:val="60898B2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905A3"/>
    <w:rsid w:val="0ADB0245"/>
    <w:rsid w:val="1844295B"/>
    <w:rsid w:val="42C905A3"/>
    <w:rsid w:val="4619489F"/>
    <w:rsid w:val="464D6A01"/>
    <w:rsid w:val="49FB5CEC"/>
    <w:rsid w:val="521A38B9"/>
    <w:rsid w:val="535D3ED0"/>
    <w:rsid w:val="63D1250A"/>
    <w:rsid w:val="6C4E2B98"/>
    <w:rsid w:val="6E240B27"/>
    <w:rsid w:val="7251779C"/>
    <w:rsid w:val="7F17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Hyperlink"/>
    <w:basedOn w:val="5"/>
    <w:qFormat/>
    <w:uiPriority w:val="0"/>
    <w:rPr>
      <w:color w:val="0000FF"/>
      <w:u w:val="single"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4356</Words>
  <Characters>24016</Characters>
  <Lines>0</Lines>
  <Paragraphs>0</Paragraphs>
  <TotalTime>4</TotalTime>
  <ScaleCrop>false</ScaleCrop>
  <LinksUpToDate>false</LinksUpToDate>
  <CharactersWithSpaces>28263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2026-08-08T01:45:00Z</dcterms:created>
  <dc:creator>hecto</dc:creator>
  <cp:lastModifiedBy>Héctor Santana</cp:lastModifiedBy>
  <dcterms:modified xsi:type="dcterms:W3CDTF">2026-08-16T11:22:50Z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64951E3D7A914CB08C334034C2A9A75C_13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